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8"/>
          <w:szCs w:val="48"/>
          <w:lang w:eastAsia="cs-CZ"/>
        </w:rPr>
        <w:t>VNITŘNÍ ŘÁD ŠKOLNÍ JÍDELNY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Obsah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 xml:space="preserve">1.     Úvodní ustanovení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     Práva a povinnosti strávníků, pravidla vzájemných vztahů s pracovníky školy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2.1   Práva a povinnosti dětí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2.2.  Práva a povinnosti zákonných zástupců dětí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2.3   Zákonní zástupci dětí mají právo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2.4   Zákonní zástupci dětí jsou povinni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2.5.  Pravidla vzájemných vztahů mezi strávníky, zákonnými zástupci a pracovníky školy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2.6.  Pravidla vzájemných vztahů ve školní jídelně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     Provoz a vnitřní režim školy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3.1   Účastníci stravování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3.2   Provoz školní jídelny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3.3.  Cena stravného a platby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3.4.  Vnitřní režim školní jídelny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3.5   Vnitřní řád školní jídelny, účinnost od 1.9.2025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4.     Podmínky zajištění bezpečnosti a ochrany zdraví dětí a jejich ochrany před sociálně patologickými jevy a před projevy diskriminace, nepřátelství, nebo násilí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4.1.  Bezpečnost a ochrana zdraví dětí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4.2.  Postup pro informování o úrazu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4.3.  Prevence sociálně-patologických jevů, prevence a řešení šikany ve škole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5.     Podmínky zacházení s majetkem školní jídelny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1. Úvodní ustanovení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Vnitřní řád školní jídelny (dále jen ŠJ) je vydán v souladu s § 30 ZÁKONA Č. 561/2004 Sb. o  předškolním, základním středním, vyšším odborném a jiném vzdělávání (školský zákon) ve znění pozdějších předpisů. Provoz školní jídelny se řídí vyhláškou č.107/2005 Sb. (o školním stravování), vyhláškou č. 84/2005 Sb. (o nákladech na závodní stravování a jejich úhradě v příspěvkových organizacích) a vyhláškou 137/2004 Sb. (o hygienických požadavcích na stravovací služby), vše v platném znění. Vnitřní řád ŠJ je nedílnou součástí školního řádu a  zásad školního stravování. Ve školní jídelně mají právo se stravovat děti a zaměstnanci školy v souladu s vnitřními předpisy školy. Přihláškou ke stravování strávník (zaměstnanec školy) nebo zákonný zástupce strávníka (dítěte) souhlasí s vnitřním řádem ŠJ a podmínkami školního stravování a je také povinen se průběžně seznamovat s veškerými změnami, které jsou vyvěšeny na nástěnce u ŠJ nebo na webových stránkách školy …………… (v hlavním menu). Vnitřní řád je k dispozici v ředitelně školy, u vedoucí školní jídelny a na webových stránkách školy.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2. Práva a povinnosti strávníků, pravidla vzájemných vztahů s pracovníky školy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2.1 Práva a povinnosti dětí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Každé dítě navštěvující MŠ má právo na celodenní stravu a pitný režim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právo odmítnout stravu.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právo být respektováno (při volbě druhu a množství stravy).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povinnost dodržovat daná pravidla při stravování v MŠ a vnitřní řád školní jídelny.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povinnost dbát pokynů pedagogických pracovníků i ostatních pracovníků mateřské školy během stravování.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povinnost šetrně zacházet a nádobím a ostatními předměty a věcmi v prostorách jídelny MŠ.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právo na kulturní prostředí při stolování.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právo na porci odpovídající normativu dle věkových kategorií.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právo na dostatek času na konzumaci stravy.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2.2 Práva a povinnosti zákonných zástupců dětí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Zákonní zástupci mají právo na informaci o průběhu stravování dítěte v MŠ.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Zákonní zástupci mají právo první den nemoci odebrat stravu dítěte do jídlonosičů.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Zákonní zástupci mají právo vyjadřovat se k záležitostem týkajících se stravování dítěte v MŠ.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Zákonní zástupci mají povinnost sdělit personálu MŠ alergie a jiné reakce dítěte na daný druh potraviny.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Zákonní zástupci mají povinnost řídit se vnitřním řádem výdejny školy.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Zákonní zástupci mají povinnost platit za odebranou stravu v daném termínu.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2.3 Zákonní zástupci dětí mají právo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vznést připomínky či návrhy k práci školní jídelny prostřednictvím vedoucí ŠJ nebo ředitelky školy.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odebrat si stravu za první den neplánované nepřítomnosti dítěte ve škole.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2.4 Zákonní zástupci dětí jsou povinni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řádně vyplnit přihlášku do ŠJ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informovat školu o zdravotní způsobilosti, zdravotních obtížích dítěte a jiných závažných skutečnostech, na které je nutno brát ohled ze zdravotního hlediska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včas uhradit náklady na školní stravování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dodržovat termín odhlašování obědů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odhlásit stravování dítěte den předem nebo ráno do 8 hodin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2.5 Pravidla vzájemných vztahů mezi strávníky, zákonnými zástupci a pracovníky školy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Dohled nad dětmi je zabezpečován pracovníky mateřské školy.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 jsou ve vztahu k pedagogickým pracovníkům i ostatním pracovníkům mateřské školy povinny dodržovat pravidla slušného chování.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Vztahy zákonných zástupců s pracovníky školy jsou založeny na vzájemném respektu a  slušnosti.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2.6 Pravidla vzájemných vztahů ve školní jídelně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Děti, zaměstnanci školy i zákonní zástupci žáků se k sobě chovají slušně a ohleduplně.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 prokazují úctu pedagogickým i ostatním pracovníkům školy, zdraví je při setkání, stejně jako ostatní dospělé návštěvníky školy.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Dohled ve školní jídelně vydává dětem pokyny, které souvisí s plněním Vnitřního řádu ŠJ a se zajištěním bezpečnosti a dalších nezbytných organizačních opatření.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3. Provoz a vnitřní režim školní jídelny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3.1 Účastníci stravování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ŠJ především zajišťuje stravování dětí v době jejich pobytu v mateřské škole a  umožňuje stravování vlastních zaměstnanců školy.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 případě opakovaného nedodržování vnitřního řádu ŠJ (zejména ohrožování bezpečnosti a hygieny stravování), má ředitelka školy právo po předchozím upozornění vyloučit strávníka ze stravování ve ŠJ.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3.2 Provoz školní jídelny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Doba výdeje stravy:    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svačina od 9.00 hodin</w:t>
      </w:r>
    </w:p>
    <w:p>
      <w:pPr>
        <w:pStyle w:val="Normal"/>
        <w:numPr>
          <w:ilvl w:val="0"/>
          <w:numId w:val="8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oběd od 11.45 hodin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odpolední svačina od 14.30 hodin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numPr>
          <w:ilvl w:val="0"/>
          <w:numId w:val="9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Stravování zaměstnanců se řídí vyhláškou č. 84/2005 a vnitřním platovým předpisem.</w:t>
      </w:r>
    </w:p>
    <w:p>
      <w:pPr>
        <w:pStyle w:val="Normal"/>
        <w:numPr>
          <w:ilvl w:val="0"/>
          <w:numId w:val="10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Vydávaná strava je určena ke konzumaci v prostorách školní jídelny. Škola si vyhrazuje právo na úpravu režimu konzumace těchto součástí oběda.</w:t>
      </w:r>
    </w:p>
    <w:p>
      <w:pPr>
        <w:pStyle w:val="Normal"/>
        <w:numPr>
          <w:ilvl w:val="0"/>
          <w:numId w:val="11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Pro děti se obědy do jídlonosičů vydávají v ceně finanční normy pouze první den onemocnění. První den neplánované nepřítomnosti dítěte v mateřské škole se pro účely této vyhlášky považuje za pobyt v MŠ (následně je zákonný zástupce povinen stravu odhlásit). Za odnesenou stravu ze ŠJ nemají pracovníci ŠJ zodpovědnost.</w:t>
      </w:r>
    </w:p>
    <w:p>
      <w:pPr>
        <w:pStyle w:val="Normal"/>
        <w:numPr>
          <w:ilvl w:val="0"/>
          <w:numId w:val="12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Odhlášky se v pracovní dny provádějí den předem, nejpozději do 8.00 hodin. Strávníci musí být v době nemoci odhlášeni! Neodhlášená strava je strávníkům naúčtována. Na náhradu není nárok. Odhlášky se provádí : osobně, telefonicky:.</w:t>
      </w:r>
    </w:p>
    <w:p>
      <w:pPr>
        <w:pStyle w:val="Normal"/>
        <w:numPr>
          <w:ilvl w:val="0"/>
          <w:numId w:val="13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Zákonný zástupce je povinen odhlásit stravování do druhého dne nepřítomnosti dítěte ve škole (Vyhláška č. 107/2005 Sb., § 4, odst. 9). Neučiní-li tak, bude mu strava od druhého dne nepřítomnosti ve škole doúčtována.</w:t>
      </w:r>
    </w:p>
    <w:p>
      <w:pPr>
        <w:pStyle w:val="Normal"/>
        <w:numPr>
          <w:ilvl w:val="0"/>
          <w:numId w:val="14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Jídelní lístek je vyvěšený na nástěnce u školní jídelny a na internetu (Jídelníček). Z provozních či dodavatelských důvodů si ŠJ vyhrazuje právo na změnu jídelníčku.</w:t>
      </w:r>
    </w:p>
    <w:p>
      <w:pPr>
        <w:pStyle w:val="Normal"/>
        <w:numPr>
          <w:ilvl w:val="0"/>
          <w:numId w:val="15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Školní jídelna vaří jedno jídlo. Všichni strávníci mají automaticky přihlášeno jedno jídlo.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Možnost donášky jídla z domova podle vyhlášky č. 107/2005 Sb.</w:t>
      </w:r>
    </w:p>
    <w:p>
      <w:pPr>
        <w:pStyle w:val="Normal"/>
        <w:rPr/>
      </w:pPr>
      <w:r>
        <w:rPr/>
        <w:t>Strávníci mohou do školní jídelny přinášet vlastní jídlo z domova pouze v případě, že to umožňují aktuálně platné právní předpisy, zejména vyhláška č. 107/2005 Sb., o školním stravování, ve znění pozdějších předpisů. V takových případech je nutné zachovávat následující pravidla:</w:t>
      </w:r>
    </w:p>
    <w:p>
      <w:pPr>
        <w:pStyle w:val="ListParagraph"/>
        <w:numPr>
          <w:ilvl w:val="0"/>
          <w:numId w:val="2"/>
        </w:numPr>
        <w:rPr/>
      </w:pPr>
      <w:r>
        <w:rPr/>
        <w:t>Vlastní jídlo lze konzumovat pouze ve vymezené části školní jídelny, určené pro tento účel, aby byla zachována hygienická a provozní pravidla stanovená vyhláškou č. 107/2005 Sb.</w:t>
      </w:r>
    </w:p>
    <w:p>
      <w:pPr>
        <w:pStyle w:val="ListParagraph"/>
        <w:numPr>
          <w:ilvl w:val="0"/>
          <w:numId w:val="2"/>
        </w:numPr>
        <w:rPr/>
      </w:pPr>
      <w:r>
        <w:rPr/>
        <w:t>Za bezpečné uchování a hygienickou nezávadnost doneseného jídla odpovídá každý strávník sám. Doporučuje se využívat vhodné obaly a nádoby, které splňují hygienické požadavky.</w:t>
      </w:r>
    </w:p>
    <w:p>
      <w:pPr>
        <w:pStyle w:val="ListParagraph"/>
        <w:numPr>
          <w:ilvl w:val="0"/>
          <w:numId w:val="2"/>
        </w:numPr>
        <w:rPr/>
      </w:pPr>
      <w:r>
        <w:rPr/>
        <w:t>Školní jídelna nenese odpovědnost za kvalitu, skladování ani případné zdravotní komplikace způsobené konzumací jídla doneseného z domova.</w:t>
      </w:r>
    </w:p>
    <w:p>
      <w:pPr>
        <w:pStyle w:val="ListParagraph"/>
        <w:numPr>
          <w:ilvl w:val="0"/>
          <w:numId w:val="2"/>
        </w:numPr>
        <w:rPr/>
      </w:pPr>
      <w:r>
        <w:rPr/>
        <w:t>K ohřevu doneseného jídla lze využít mikrovlnnou troubu, pokud je ve školní jídelně k dispozici. Každý uživatel je povinen po sobě uklidit a nenechávat zbytky jídla v prostorách jídelny.</w:t>
      </w:r>
    </w:p>
    <w:p>
      <w:pPr>
        <w:pStyle w:val="ListParagraph"/>
        <w:numPr>
          <w:ilvl w:val="0"/>
          <w:numId w:val="2"/>
        </w:numPr>
        <w:rPr/>
      </w:pPr>
      <w:r>
        <w:rPr/>
        <w:t>Do jídelny není dovoleno donášet potraviny, které by mohly ohrozit zdraví ostatních strávníků (například alergeny, silně aromatické pokrmy apod.), v souladu s hygienickými požadavky dle vyhlášky č. 107/2005 Sb.</w:t>
      </w:r>
    </w:p>
    <w:p>
      <w:pPr>
        <w:pStyle w:val="ListParagraph"/>
        <w:numPr>
          <w:ilvl w:val="0"/>
          <w:numId w:val="2"/>
        </w:numPr>
        <w:rPr/>
      </w:pPr>
      <w:r>
        <w:rPr/>
        <w:t>Odpad vzniklý z konzumace vlastního jídla si strávníci odnášejí nebo vyhazují do určených nádob na odpadky.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Porušení těchto pravidel může vést k omezení nebo zákazu možnosti konzumovat vlastní jídlo v prostorách školní jídelny, při respektování ustanovení vyhlášky č. 107/2005 Sb.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3.3 Cena stravného a platby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a) Cena stravného pro školní rok 2025 – 2026 je: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Finanční norma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Děti 3-6 let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                    42,-  celodenní stravování    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,-   polodenní stravování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Ranní svačina                 14,-                                       14,-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Oběd                               20,-                                       20,-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cs-CZ"/>
        </w:rPr>
        <w:t xml:space="preserve">Odpolední svačina            8,-                                       0,-              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Celkem                            42,-                                       34,-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Děti 7 let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                       45,-    celodenní stravování 34,-    polodenní stravování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Ranní svačina                   15,-                                      15,-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Oběd                                 22,-                                      22,-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cs-CZ"/>
        </w:rPr>
        <w:t xml:space="preserve">Odpolední svačina              8,-                                       0,-              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Celkem                               45,-                                    37,-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Strávníci jsou zařazeni do věkových kategorií podle věku, kterého dosáhnou v daném školním roce.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Zaměstnanci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Oběd                                         35,-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Režie FKSP                              17,50,-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numPr>
          <w:ilvl w:val="0"/>
          <w:numId w:val="16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Stravné se platí převodem z jakéhokoliv účtu nebo hotovostně v MŠ. Nový strávník platí první platbu do 15. 9.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Způsob úhrady: příkazem z účtu, v hotovosti u vedoucí školní jídelny nebo ředitelky MŠ.</w:t>
      </w:r>
    </w:p>
    <w:p>
      <w:pPr>
        <w:pStyle w:val="Normal"/>
        <w:numPr>
          <w:ilvl w:val="0"/>
          <w:numId w:val="16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Veškeré přeplatky jsou automaticky převáděny do záloh na stravování na další měsíc (popřípadě školní rok). Po dohodě s rodiči mohou být vráceny v hotovosti nebo na účet zákonného zástupce.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 4 Vnitřní režim školní jídelny</w:t>
      </w:r>
    </w:p>
    <w:p>
      <w:pPr>
        <w:pStyle w:val="Normal"/>
        <w:numPr>
          <w:ilvl w:val="0"/>
          <w:numId w:val="17"/>
        </w:numPr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Strava se vydává dítěti, pokud se daný den zúčastní předškolního vzdělávání. V případě nemoci se strava vydává rodičům do jídlonosiče pouze první den nepřítomnosti.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3. 5 Vnitřní řád školní jídelny, účinnost 1. 9. 2025</w:t>
      </w:r>
    </w:p>
    <w:p>
      <w:pPr>
        <w:pStyle w:val="Normal"/>
        <w:numPr>
          <w:ilvl w:val="0"/>
          <w:numId w:val="18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Jídelna je samostatnou součástí MŠ. Děti přicházejí ke stolečkům pod dohledem učitelek.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 dbají pokynů učitelek a pracovníků školní kuchyně.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 si po příchodu ze šatny a toalety sednou ke stolečkům. Polévku nalévá paní kuchařka. Pro hlavní jídlo si každé dítě dojde samo k paní kuchařce. Po jídle odnášejí použité nádobí na odkládací pult.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Strávníci dodržují školní řád, vnitřní řád ŠJ a hygienická pravidla. Dbají na čistotu stravovacích prostor a udržování kulturního prostředí ŠJ.</w:t>
      </w:r>
    </w:p>
    <w:p>
      <w:pPr>
        <w:pStyle w:val="Normal"/>
        <w:numPr>
          <w:ilvl w:val="0"/>
          <w:numId w:val="18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Strávníci – zaměstnanci odebírají stravu pouze v den pracovní směny.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4. Podmínky zajištění bezpečnosti a ochrany zdraví dětí a jejich ochrany před sociálně patologickými jevy a před projevy diskriminace, nepřátelství nebo násilí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4.1 Bezpečnost a ochrana zdraví dětí</w:t>
      </w:r>
    </w:p>
    <w:p>
      <w:pPr>
        <w:pStyle w:val="Normal"/>
        <w:numPr>
          <w:ilvl w:val="0"/>
          <w:numId w:val="19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 jsou povinny chránit své zdraví i zdraví ostatních.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Děti jsou povinny řídit se řádem ŠJ, pokyny pedagogických i ostatních pracovníků školy.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Do prostoru školní jídelny nemají přístup osoby, které se nestravují nebo si neodebírají stravu do jídlonosičů.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Bezpečnost zajišťuje vždy učitelka.</w:t>
      </w:r>
    </w:p>
    <w:p>
      <w:pPr>
        <w:pStyle w:val="Normal"/>
        <w:numPr>
          <w:ilvl w:val="0"/>
          <w:numId w:val="19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Každý pracovník školy i ŠJ je povinen hlásit vedení školy (vedoucí ŠJ, ředitelce školy) veškeré závady na zařízení (osobně, prostřednictvím sešitu závad, který je uložen na polici v jídelně nebo hlásí paní školnici); v případě akutního ohrožení zdraví zajistí ve spolupráci s vedením školy náhradní prostory pro výdej a konzumaci jídla.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4.2 Postup pro informování o úrazu</w:t>
      </w:r>
    </w:p>
    <w:p>
      <w:pPr>
        <w:pStyle w:val="Normal"/>
        <w:numPr>
          <w:ilvl w:val="0"/>
          <w:numId w:val="20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hlásí každý úraz, poranění či nehodu ve školní jídelně pedagogickému dohledu či jinému pracovníkovi školy.</w:t>
      </w:r>
    </w:p>
    <w:p>
      <w:pPr>
        <w:pStyle w:val="Normal"/>
        <w:numPr>
          <w:ilvl w:val="0"/>
          <w:numId w:val="20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Každý pracovník školy, který je informován o úrazu dítěte, je povinen zajistit první pomoc a neprodleně to oznámit zákonnému zástupci dítěte a vedení školy. Je povolán zákonný zástupce, aby zajistil případný transport za ošetřením dítěte.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 xml:space="preserve">4.3 Prevence sociálně-patologických jevů, prevence a řešení šikany ve škole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Každý pedagogický pracovník důsledně řeší a oznamuje vedení školy jakékoli náznaky projevu násilí, šikany a rasismu.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5. Podmínky zacházení s majetkem školní jídelny</w:t>
      </w:r>
    </w:p>
    <w:p>
      <w:pPr>
        <w:pStyle w:val="Normal"/>
        <w:numPr>
          <w:ilvl w:val="0"/>
          <w:numId w:val="2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Dítě má právo užívat zařízení školní jídelny.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Udržuje v pořádku a nepoškozené všechny věci, které tvoří zařízení školní jídelny, dbá na čistotu</w:t>
      </w:r>
    </w:p>
    <w:p>
      <w:pPr>
        <w:pStyle w:val="Normal"/>
        <w:numPr>
          <w:ilvl w:val="0"/>
          <w:numId w:val="21"/>
        </w:numPr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Za škodu na majetku ŠJ způsobenou úmyslně nebo z nedbalosti bude vyžadována odpovídající náhrada od zákonného zástupce dítěte.</w:t>
      </w:r>
    </w:p>
    <w:p>
      <w:pPr>
        <w:pStyle w:val="Normal"/>
        <w:spacing w:lineRule="auto" w:line="240" w:beforeAutospacing="1" w:afterAutospacing="1"/>
        <w:ind w:hanging="0" w:left="71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Vnitřní řád školní jídelny je účinný od 1. 9. 2025.</w:t>
      </w:r>
    </w:p>
    <w:p>
      <w:pPr>
        <w:pStyle w:val="Normal"/>
        <w:spacing w:lineRule="auto" w:line="240" w:beforeAutospacing="1" w:afterAutospacing="1"/>
        <w:ind w:hanging="0" w:left="708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ind w:hanging="0" w:left="708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Autospacing="1" w:afterAutospacing="1"/>
        <w:ind w:hanging="0" w:left="708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> 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0"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1">
    <w:lvl w:ilvl="0">
      <w:start w:val="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2"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3">
    <w:lvl w:ilvl="0">
      <w:start w:val="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4">
    <w:lvl w:ilvl="0">
      <w:start w:val="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5"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60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paragraph" w:styleId="Heading1">
    <w:name w:val="heading 1"/>
    <w:basedOn w:val="Nadpis"/>
    <w:link w:val="Nadpis1Char"/>
    <w:uiPriority w:val="9"/>
    <w:qFormat/>
    <w:rsid w:val="008e2a3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e2a32"/>
    <w:rPr>
      <w:rFonts w:ascii="Times New Roman" w:hAnsi="Times New Roman" w:eastAsia="Times New Roman" w:cs="Times New Roman"/>
      <w:b/>
      <w:bCs/>
      <w:sz w:val="48"/>
      <w:szCs w:val="48"/>
      <w:lang w:eastAsia="cs-CZ"/>
    </w:rPr>
  </w:style>
  <w:style w:type="character" w:styleId="Strong">
    <w:name w:val="Strong"/>
    <w:basedOn w:val="DefaultParagraphFont"/>
    <w:uiPriority w:val="22"/>
    <w:qFormat/>
    <w:rsid w:val="008e2a3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sid w:val="008e2a32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qFormat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e2a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Application>LibreOffice/25.2.7.2$Windows_X86_64 LibreOffice_project/5cbfd1ab6520636bb5f7b99185aa69bd7456825d</Application>
  <AppVersion>15.0000</AppVersion>
  <Pages>7</Pages>
  <Words>1769</Words>
  <Characters>9894</Characters>
  <CharactersWithSpaces>12173</CharactersWithSpaces>
  <Paragraphs>145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2021-01-25T10:56:00Z</dcterms:created>
  <dc:creator>fghjk</dc:creator>
  <dc:description/>
  <dc:language>cs-CZ</dc:language>
  <cp:lastModifiedBy/>
  <cp:lastPrinted>2026-01-15T08:23:51Z</cp:lastPrinted>
  <dcterms:modified xsi:type="dcterms:W3CDTF">2026-01-15T08:28:24Z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